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3FD5" w14:textId="77777777" w:rsidR="001C5F3C" w:rsidRPr="001C5F3C" w:rsidRDefault="001C5F3C" w:rsidP="001C5F3C">
      <w:pPr>
        <w:rPr>
          <w:b/>
          <w:bCs/>
          <w:sz w:val="40"/>
          <w:szCs w:val="40"/>
        </w:rPr>
      </w:pPr>
      <w:r w:rsidRPr="001C5F3C">
        <w:rPr>
          <w:b/>
          <w:bCs/>
          <w:sz w:val="40"/>
          <w:szCs w:val="40"/>
        </w:rPr>
        <w:t>Odourless Garlic Tablets 10000mg – 180 Vegan Tablets - High Strength Allicin-Rich Garlic Supplement for Heart, Cholesterol &amp; Immune Support</w:t>
      </w:r>
    </w:p>
    <w:p w14:paraId="06311A7D" w14:textId="5352A549" w:rsidR="00BA77CD" w:rsidRDefault="00BA77CD" w:rsidP="00BA77CD">
      <w:pPr>
        <w:rPr>
          <w:sz w:val="24"/>
          <w:szCs w:val="24"/>
          <w:lang w:val="en-GB"/>
        </w:rPr>
      </w:pPr>
    </w:p>
    <w:p w14:paraId="10BD2872" w14:textId="77777777" w:rsidR="001C5F3C" w:rsidRDefault="001C5F3C" w:rsidP="00BA77CD">
      <w:pPr>
        <w:rPr>
          <w:sz w:val="24"/>
          <w:szCs w:val="24"/>
          <w:lang w:val="en-GB"/>
        </w:rPr>
      </w:pPr>
    </w:p>
    <w:p w14:paraId="02361E18" w14:textId="77777777" w:rsidR="001C5F3C" w:rsidRDefault="001C5F3C" w:rsidP="00BA77CD">
      <w:pPr>
        <w:rPr>
          <w:sz w:val="24"/>
          <w:szCs w:val="24"/>
          <w:lang w:val="en-GB"/>
        </w:rPr>
      </w:pPr>
    </w:p>
    <w:p w14:paraId="3BDD1DA9" w14:textId="77777777" w:rsidR="001C5F3C" w:rsidRPr="001C5F3C" w:rsidRDefault="001C5F3C" w:rsidP="001C5F3C">
      <w:pPr>
        <w:rPr>
          <w:b/>
          <w:bCs/>
          <w:sz w:val="24"/>
          <w:szCs w:val="24"/>
        </w:rPr>
      </w:pPr>
      <w:r w:rsidRPr="001C5F3C">
        <w:rPr>
          <w:b/>
          <w:bCs/>
          <w:sz w:val="24"/>
          <w:szCs w:val="24"/>
        </w:rPr>
        <w:t>About this item</w:t>
      </w:r>
    </w:p>
    <w:p w14:paraId="2CC7B7F5" w14:textId="77777777" w:rsidR="001C5F3C" w:rsidRPr="001C5F3C" w:rsidRDefault="001C5F3C" w:rsidP="001C5F3C">
      <w:pPr>
        <w:numPr>
          <w:ilvl w:val="0"/>
          <w:numId w:val="9"/>
        </w:numPr>
        <w:rPr>
          <w:sz w:val="24"/>
          <w:szCs w:val="24"/>
        </w:rPr>
      </w:pPr>
      <w:r w:rsidRPr="001C5F3C">
        <w:rPr>
          <w:sz w:val="24"/>
          <w:szCs w:val="24"/>
        </w:rPr>
        <w:t>High Strength Garlic Tablets (10,000mg): Each tablet delivers an ultra-potent dose of allicin-rich garlic extract for advanced daily support.</w:t>
      </w:r>
    </w:p>
    <w:p w14:paraId="04E90A80" w14:textId="77777777" w:rsidR="001C5F3C" w:rsidRPr="001C5F3C" w:rsidRDefault="001C5F3C" w:rsidP="001C5F3C">
      <w:pPr>
        <w:numPr>
          <w:ilvl w:val="0"/>
          <w:numId w:val="9"/>
        </w:numPr>
        <w:rPr>
          <w:sz w:val="24"/>
          <w:szCs w:val="24"/>
        </w:rPr>
      </w:pPr>
      <w:r w:rsidRPr="001C5F3C">
        <w:rPr>
          <w:sz w:val="24"/>
          <w:szCs w:val="24"/>
        </w:rPr>
        <w:t>Enhanced with Vitamin B1: Contributes to normal energy metabolism, heart function, and overall well-being.</w:t>
      </w:r>
    </w:p>
    <w:p w14:paraId="7B447177" w14:textId="77777777" w:rsidR="001C5F3C" w:rsidRPr="001C5F3C" w:rsidRDefault="001C5F3C" w:rsidP="001C5F3C">
      <w:pPr>
        <w:numPr>
          <w:ilvl w:val="0"/>
          <w:numId w:val="9"/>
        </w:numPr>
        <w:rPr>
          <w:sz w:val="24"/>
          <w:szCs w:val="24"/>
        </w:rPr>
      </w:pPr>
      <w:r w:rsidRPr="001C5F3C">
        <w:rPr>
          <w:sz w:val="24"/>
          <w:szCs w:val="24"/>
        </w:rPr>
        <w:t>Odourless &amp; Gentle on Stomach: No garlic aftertaste or reflux—suitable for daily use.</w:t>
      </w:r>
    </w:p>
    <w:p w14:paraId="0BC1DF70" w14:textId="77777777" w:rsidR="001C5F3C" w:rsidRPr="001C5F3C" w:rsidRDefault="001C5F3C" w:rsidP="001C5F3C">
      <w:pPr>
        <w:numPr>
          <w:ilvl w:val="0"/>
          <w:numId w:val="9"/>
        </w:numPr>
        <w:rPr>
          <w:sz w:val="24"/>
          <w:szCs w:val="24"/>
        </w:rPr>
      </w:pPr>
      <w:r w:rsidRPr="001C5F3C">
        <w:rPr>
          <w:sz w:val="24"/>
          <w:szCs w:val="24"/>
        </w:rPr>
        <w:t>Natural Support for Heart, Immunity &amp; Circulation: Garlic is traditionally used to help maintain cardiovascular health and immune defence.</w:t>
      </w:r>
    </w:p>
    <w:p w14:paraId="1FA09BCD" w14:textId="5E0685AF" w:rsidR="001C5F3C" w:rsidRDefault="001C5F3C" w:rsidP="00BA77CD">
      <w:pPr>
        <w:numPr>
          <w:ilvl w:val="0"/>
          <w:numId w:val="9"/>
        </w:numPr>
        <w:rPr>
          <w:sz w:val="24"/>
          <w:szCs w:val="24"/>
          <w:lang w:val="en-GB"/>
        </w:rPr>
      </w:pPr>
      <w:r w:rsidRPr="001C5F3C">
        <w:rPr>
          <w:sz w:val="24"/>
          <w:szCs w:val="24"/>
          <w:lang w:val="en-GB"/>
        </w:rPr>
        <w:t>Manufactured within an MHRA, FDA and GMP approved facility for your highest level of safety</w:t>
      </w:r>
    </w:p>
    <w:p w14:paraId="6B9B547A" w14:textId="77777777" w:rsidR="001C5F3C" w:rsidRDefault="001C5F3C" w:rsidP="001C5F3C">
      <w:pPr>
        <w:rPr>
          <w:sz w:val="24"/>
          <w:szCs w:val="24"/>
          <w:lang w:val="en-GB"/>
        </w:rPr>
      </w:pPr>
    </w:p>
    <w:p w14:paraId="0E3562EF" w14:textId="77777777" w:rsidR="001C5F3C" w:rsidRPr="001C5F3C" w:rsidRDefault="001C5F3C" w:rsidP="001C5F3C">
      <w:pPr>
        <w:rPr>
          <w:sz w:val="24"/>
          <w:szCs w:val="24"/>
          <w:lang w:val="en-GB"/>
        </w:rPr>
      </w:pPr>
    </w:p>
    <w:p w14:paraId="6C8EADF5" w14:textId="77777777" w:rsidR="001C5F3C" w:rsidRPr="001C5F3C" w:rsidRDefault="001C5F3C" w:rsidP="001C5F3C">
      <w:pPr>
        <w:rPr>
          <w:b/>
          <w:bCs/>
          <w:sz w:val="40"/>
          <w:szCs w:val="40"/>
        </w:rPr>
      </w:pPr>
      <w:r w:rsidRPr="001C5F3C">
        <w:rPr>
          <w:b/>
          <w:bCs/>
          <w:sz w:val="24"/>
          <w:szCs w:val="24"/>
        </w:rPr>
        <w:br/>
      </w:r>
      <w:r w:rsidRPr="001C5F3C">
        <w:rPr>
          <w:b/>
          <w:bCs/>
          <w:sz w:val="40"/>
          <w:szCs w:val="40"/>
        </w:rPr>
        <w:t>Important information</w:t>
      </w:r>
    </w:p>
    <w:p w14:paraId="38B472E9" w14:textId="77777777" w:rsidR="001C5F3C" w:rsidRPr="001C5F3C" w:rsidRDefault="001C5F3C" w:rsidP="001C5F3C">
      <w:pPr>
        <w:rPr>
          <w:b/>
          <w:bCs/>
          <w:sz w:val="24"/>
          <w:szCs w:val="24"/>
        </w:rPr>
      </w:pPr>
      <w:r w:rsidRPr="001C5F3C">
        <w:rPr>
          <w:b/>
          <w:bCs/>
          <w:sz w:val="24"/>
          <w:szCs w:val="24"/>
        </w:rPr>
        <w:t>Ingredients:</w:t>
      </w:r>
    </w:p>
    <w:p w14:paraId="7DA9257D" w14:textId="77777777" w:rsidR="001C5F3C" w:rsidRPr="001C5F3C" w:rsidRDefault="001C5F3C" w:rsidP="001C5F3C">
      <w:pPr>
        <w:rPr>
          <w:sz w:val="24"/>
          <w:szCs w:val="24"/>
        </w:rPr>
      </w:pPr>
      <w:r w:rsidRPr="001C5F3C">
        <w:rPr>
          <w:sz w:val="24"/>
          <w:szCs w:val="24"/>
        </w:rPr>
        <w:t>Garlic Extract / Vitamin B1</w:t>
      </w:r>
    </w:p>
    <w:p w14:paraId="760DC4C1" w14:textId="77777777" w:rsidR="001C5F3C" w:rsidRDefault="001C5F3C" w:rsidP="00BA77CD">
      <w:pPr>
        <w:rPr>
          <w:sz w:val="24"/>
          <w:szCs w:val="24"/>
          <w:lang w:val="en-GB"/>
        </w:rPr>
      </w:pPr>
    </w:p>
    <w:p w14:paraId="7A9CA8F4" w14:textId="77777777" w:rsidR="001C5F3C" w:rsidRDefault="001C5F3C" w:rsidP="00BA77CD">
      <w:pPr>
        <w:rPr>
          <w:sz w:val="24"/>
          <w:szCs w:val="24"/>
          <w:lang w:val="en-GB"/>
        </w:rPr>
      </w:pPr>
    </w:p>
    <w:p w14:paraId="1CE124DB" w14:textId="77777777" w:rsidR="001C5F3C" w:rsidRDefault="001C5F3C" w:rsidP="00BA77CD">
      <w:pPr>
        <w:rPr>
          <w:sz w:val="24"/>
          <w:szCs w:val="24"/>
          <w:lang w:val="en-GB"/>
        </w:rPr>
      </w:pPr>
    </w:p>
    <w:p w14:paraId="7ED986FA" w14:textId="77777777" w:rsidR="001C5F3C" w:rsidRDefault="001C5F3C" w:rsidP="00BA77CD">
      <w:pPr>
        <w:rPr>
          <w:sz w:val="24"/>
          <w:szCs w:val="24"/>
          <w:lang w:val="en-GB"/>
        </w:rPr>
      </w:pPr>
    </w:p>
    <w:p w14:paraId="6190DF3E" w14:textId="77777777" w:rsidR="001C5F3C" w:rsidRDefault="001C5F3C" w:rsidP="00BA77CD">
      <w:pPr>
        <w:rPr>
          <w:sz w:val="24"/>
          <w:szCs w:val="24"/>
          <w:lang w:val="en-GB"/>
        </w:rPr>
      </w:pPr>
    </w:p>
    <w:p w14:paraId="2E41510B" w14:textId="77777777" w:rsidR="001C5F3C" w:rsidRDefault="001C5F3C" w:rsidP="00BA77CD">
      <w:pPr>
        <w:rPr>
          <w:sz w:val="24"/>
          <w:szCs w:val="24"/>
          <w:lang w:val="en-GB"/>
        </w:rPr>
      </w:pPr>
    </w:p>
    <w:p w14:paraId="0ADD1368" w14:textId="77777777" w:rsidR="001C5F3C" w:rsidRDefault="001C5F3C" w:rsidP="00BA77CD">
      <w:pPr>
        <w:rPr>
          <w:sz w:val="24"/>
          <w:szCs w:val="24"/>
          <w:lang w:val="en-GB"/>
        </w:rPr>
      </w:pPr>
    </w:p>
    <w:p w14:paraId="263DB810" w14:textId="77777777" w:rsidR="001C5F3C" w:rsidRDefault="001C5F3C" w:rsidP="00BA77CD">
      <w:pPr>
        <w:rPr>
          <w:sz w:val="24"/>
          <w:szCs w:val="24"/>
          <w:lang w:val="en-GB"/>
        </w:rPr>
      </w:pPr>
    </w:p>
    <w:p w14:paraId="4C94E840" w14:textId="77777777" w:rsidR="001C5F3C" w:rsidRDefault="001C5F3C" w:rsidP="001C5F3C">
      <w:pPr>
        <w:ind w:left="720" w:hanging="720"/>
        <w:rPr>
          <w:b/>
          <w:bCs/>
          <w:sz w:val="40"/>
          <w:szCs w:val="40"/>
        </w:rPr>
      </w:pPr>
      <w:r w:rsidRPr="001C5F3C">
        <w:rPr>
          <w:b/>
          <w:bCs/>
          <w:sz w:val="40"/>
          <w:szCs w:val="40"/>
        </w:rPr>
        <w:lastRenderedPageBreak/>
        <w:t>Product Description</w:t>
      </w:r>
    </w:p>
    <w:p w14:paraId="77264339" w14:textId="77777777" w:rsidR="001C5F3C" w:rsidRPr="001C5F3C" w:rsidRDefault="001C5F3C" w:rsidP="001C5F3C">
      <w:pPr>
        <w:ind w:left="720" w:hanging="720"/>
        <w:rPr>
          <w:b/>
          <w:bCs/>
          <w:sz w:val="40"/>
          <w:szCs w:val="40"/>
        </w:rPr>
      </w:pPr>
    </w:p>
    <w:p w14:paraId="079EC502" w14:textId="77777777" w:rsidR="001C5F3C" w:rsidRPr="001C5F3C" w:rsidRDefault="001C5F3C" w:rsidP="001C5F3C">
      <w:pPr>
        <w:ind w:left="720" w:hanging="720"/>
        <w:rPr>
          <w:b/>
          <w:bCs/>
          <w:sz w:val="24"/>
          <w:szCs w:val="24"/>
          <w:lang w:val="en-GB"/>
        </w:rPr>
      </w:pPr>
      <w:r w:rsidRPr="001C5F3C">
        <w:rPr>
          <w:b/>
          <w:bCs/>
          <w:sz w:val="24"/>
          <w:szCs w:val="24"/>
          <w:lang w:val="en-GB"/>
        </w:rPr>
        <w:t>BioPharmX Garlic Tablets</w:t>
      </w:r>
    </w:p>
    <w:p w14:paraId="70F88476" w14:textId="77777777" w:rsidR="001C5F3C" w:rsidRDefault="001C5F3C" w:rsidP="001C5F3C">
      <w:pPr>
        <w:ind w:left="720" w:hanging="720"/>
        <w:rPr>
          <w:b/>
          <w:bCs/>
          <w:sz w:val="24"/>
          <w:szCs w:val="24"/>
          <w:u w:val="single"/>
          <w:lang w:val="en-GB"/>
        </w:rPr>
      </w:pPr>
      <w:r w:rsidRPr="001C5F3C">
        <w:rPr>
          <w:sz w:val="24"/>
          <w:szCs w:val="24"/>
          <w:lang w:val="en-GB"/>
        </w:rPr>
        <w:t>Garlic, often referred to as nature’s antibiotic, has been valued for centuries for its powerful health benefits. This small yet potent bulb contains a unique compound called allicin, which is responsible for its characteristic aroma and many of its therapeutic effects. </w:t>
      </w:r>
      <w:r w:rsidRPr="001C5F3C">
        <w:rPr>
          <w:b/>
          <w:bCs/>
          <w:sz w:val="24"/>
          <w:szCs w:val="24"/>
          <w:u w:val="single"/>
          <w:lang w:val="en-GB"/>
        </w:rPr>
        <w:t>Garlic extract is a concentrated form of this natural powerhouse, rich in antioxidants.</w:t>
      </w:r>
    </w:p>
    <w:p w14:paraId="7EE1BEE6" w14:textId="77777777" w:rsidR="001C5F3C" w:rsidRDefault="001C5F3C" w:rsidP="001C5F3C">
      <w:pPr>
        <w:ind w:left="720" w:hanging="720"/>
        <w:rPr>
          <w:b/>
          <w:bCs/>
          <w:sz w:val="24"/>
          <w:szCs w:val="24"/>
          <w:u w:val="single"/>
          <w:lang w:val="en-GB"/>
        </w:rPr>
      </w:pPr>
    </w:p>
    <w:p w14:paraId="6BD2D27A" w14:textId="77777777" w:rsidR="001C5F3C" w:rsidRPr="001C5F3C" w:rsidRDefault="001C5F3C" w:rsidP="001C5F3C">
      <w:pPr>
        <w:ind w:left="720" w:hanging="720"/>
        <w:rPr>
          <w:sz w:val="24"/>
          <w:szCs w:val="24"/>
          <w:lang w:val="en-GB"/>
        </w:rPr>
      </w:pPr>
    </w:p>
    <w:p w14:paraId="08FE9F8D" w14:textId="77777777" w:rsidR="001C5F3C" w:rsidRDefault="001C5F3C" w:rsidP="001C5F3C">
      <w:pPr>
        <w:ind w:left="720" w:hanging="720"/>
        <w:rPr>
          <w:b/>
          <w:bCs/>
          <w:sz w:val="24"/>
          <w:szCs w:val="24"/>
          <w:u w:val="single"/>
          <w:lang w:val="en-GB"/>
        </w:rPr>
      </w:pPr>
      <w:r w:rsidRPr="001C5F3C">
        <w:rPr>
          <w:sz w:val="24"/>
          <w:szCs w:val="24"/>
          <w:lang w:val="en-GB"/>
        </w:rPr>
        <w:t>One of the most remarkable properties of garlic extract is it also plays a crucial role in the body's natural detoxification processes, helping to neutralize harmful free radicals and reduce oxidative stress. </w:t>
      </w:r>
      <w:r w:rsidRPr="001C5F3C">
        <w:rPr>
          <w:b/>
          <w:bCs/>
          <w:sz w:val="24"/>
          <w:szCs w:val="24"/>
          <w:u w:val="single"/>
          <w:lang w:val="en-GB"/>
        </w:rPr>
        <w:t>By boosting immune function and combating inflammation, garlic extract supports overall health and vitality. Incorporating garlic extract into your daily routine is a simple yet effective way to harness the incredible health benefits of this ancient remedy.</w:t>
      </w:r>
    </w:p>
    <w:p w14:paraId="15CD4FB5" w14:textId="77777777" w:rsidR="001C5F3C" w:rsidRDefault="001C5F3C" w:rsidP="001C5F3C">
      <w:pPr>
        <w:ind w:left="720" w:hanging="720"/>
        <w:rPr>
          <w:b/>
          <w:bCs/>
          <w:sz w:val="24"/>
          <w:szCs w:val="24"/>
          <w:u w:val="single"/>
          <w:lang w:val="en-GB"/>
        </w:rPr>
      </w:pPr>
    </w:p>
    <w:p w14:paraId="0E65F1F5" w14:textId="77777777" w:rsidR="001C5F3C" w:rsidRDefault="001C5F3C" w:rsidP="001C5F3C">
      <w:pPr>
        <w:ind w:left="720" w:hanging="720"/>
        <w:rPr>
          <w:b/>
          <w:bCs/>
          <w:sz w:val="24"/>
          <w:szCs w:val="24"/>
          <w:u w:val="single"/>
          <w:lang w:val="en-GB"/>
        </w:rPr>
      </w:pPr>
    </w:p>
    <w:p w14:paraId="06FD593C" w14:textId="77777777" w:rsidR="001C5F3C" w:rsidRPr="001C5F3C" w:rsidRDefault="001C5F3C" w:rsidP="001C5F3C">
      <w:pPr>
        <w:ind w:left="720" w:hanging="720"/>
        <w:rPr>
          <w:sz w:val="24"/>
          <w:szCs w:val="24"/>
          <w:lang w:val="en-GB"/>
        </w:rPr>
      </w:pPr>
    </w:p>
    <w:p w14:paraId="2B3BA14A" w14:textId="1E0DD47E" w:rsidR="001C5F3C" w:rsidRDefault="001C5F3C" w:rsidP="001C5F3C">
      <w:pPr>
        <w:ind w:left="720" w:hanging="720"/>
        <w:rPr>
          <w:sz w:val="24"/>
          <w:szCs w:val="24"/>
          <w:lang w:val="en-GB"/>
        </w:rPr>
      </w:pPr>
      <w:r w:rsidRPr="001C5F3C">
        <w:rPr>
          <w:sz w:val="24"/>
          <w:szCs w:val="24"/>
          <w:lang w:val="en-GB"/>
        </w:rPr>
        <w:drawing>
          <wp:inline distT="0" distB="0" distL="0" distR="0" wp14:anchorId="0F483B8B" wp14:editId="7E870D15">
            <wp:extent cx="2857500" cy="2857500"/>
            <wp:effectExtent l="0" t="0" r="0" b="0"/>
            <wp:docPr id="1132848233" name="Picture 28" descr="Garlic caps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arlic capsu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9DE5D18" w14:textId="77777777" w:rsidR="001C5F3C" w:rsidRDefault="001C5F3C" w:rsidP="001C5F3C">
      <w:pPr>
        <w:ind w:left="720" w:hanging="720"/>
        <w:rPr>
          <w:sz w:val="24"/>
          <w:szCs w:val="24"/>
          <w:lang w:val="en-GB"/>
        </w:rPr>
      </w:pPr>
    </w:p>
    <w:p w14:paraId="4CE6D0BA" w14:textId="77777777" w:rsidR="001C5F3C" w:rsidRDefault="001C5F3C" w:rsidP="001C5F3C">
      <w:pPr>
        <w:ind w:left="720" w:hanging="720"/>
        <w:rPr>
          <w:sz w:val="24"/>
          <w:szCs w:val="24"/>
          <w:lang w:val="en-GB"/>
        </w:rPr>
      </w:pPr>
    </w:p>
    <w:p w14:paraId="2FEBB0B2" w14:textId="77777777" w:rsidR="001C5F3C" w:rsidRPr="001C5F3C" w:rsidRDefault="001C5F3C" w:rsidP="001C5F3C">
      <w:pPr>
        <w:ind w:left="720" w:hanging="720"/>
        <w:rPr>
          <w:sz w:val="24"/>
          <w:szCs w:val="24"/>
          <w:lang w:val="en-GB"/>
        </w:rPr>
      </w:pPr>
    </w:p>
    <w:p w14:paraId="7B7E1B8A" w14:textId="49821E47" w:rsidR="001C5F3C" w:rsidRPr="001C5F3C" w:rsidRDefault="001C5F3C" w:rsidP="001C5F3C">
      <w:pPr>
        <w:ind w:left="720" w:hanging="720"/>
        <w:rPr>
          <w:b/>
          <w:bCs/>
          <w:sz w:val="40"/>
          <w:szCs w:val="40"/>
          <w:lang w:val="en-GB"/>
        </w:rPr>
      </w:pPr>
      <w:r w:rsidRPr="001C5F3C">
        <w:rPr>
          <w:b/>
          <w:bCs/>
          <w:sz w:val="40"/>
          <w:szCs w:val="40"/>
          <w:lang w:val="en-GB"/>
        </w:rPr>
        <w:lastRenderedPageBreak/>
        <w:t>Frequently Asked Questions</w:t>
      </w:r>
    </w:p>
    <w:p w14:paraId="175FC16D" w14:textId="77777777" w:rsidR="001C5F3C" w:rsidRDefault="001C5F3C" w:rsidP="001C5F3C">
      <w:pPr>
        <w:ind w:left="720" w:hanging="720"/>
        <w:rPr>
          <w:sz w:val="24"/>
          <w:szCs w:val="24"/>
          <w:lang w:val="en-GB"/>
        </w:rPr>
      </w:pPr>
      <w:r w:rsidRPr="001C5F3C">
        <w:rPr>
          <w:b/>
          <w:bCs/>
          <w:sz w:val="24"/>
          <w:szCs w:val="24"/>
          <w:lang w:val="en-GB"/>
        </w:rPr>
        <w:t>Who should take BioPharmX Garlic Supplement? </w:t>
      </w:r>
      <w:r w:rsidRPr="001C5F3C">
        <w:rPr>
          <w:sz w:val="24"/>
          <w:szCs w:val="24"/>
          <w:lang w:val="en-GB"/>
        </w:rPr>
        <w:t>BioPharmX Garlic Tablets are perfect for anyone looking to support their cardiovascular health, boost immunity, and promote overall well-being. Suitable for both men and women, this supplement harnesses the natural power of garlic in its most potent form, making it an excellent choice for those seeking a natural way to enhance their health.</w:t>
      </w:r>
    </w:p>
    <w:p w14:paraId="287E5C33" w14:textId="77777777" w:rsidR="001C5F3C" w:rsidRPr="001C5F3C" w:rsidRDefault="001C5F3C" w:rsidP="001C5F3C">
      <w:pPr>
        <w:ind w:left="720" w:hanging="720"/>
        <w:rPr>
          <w:sz w:val="24"/>
          <w:szCs w:val="24"/>
          <w:lang w:val="en-GB"/>
        </w:rPr>
      </w:pPr>
    </w:p>
    <w:p w14:paraId="4F8C240D" w14:textId="77777777" w:rsidR="001C5F3C" w:rsidRDefault="001C5F3C" w:rsidP="001C5F3C">
      <w:pPr>
        <w:ind w:left="720" w:hanging="720"/>
        <w:rPr>
          <w:sz w:val="24"/>
          <w:szCs w:val="24"/>
          <w:lang w:val="en-GB"/>
        </w:rPr>
      </w:pPr>
      <w:r w:rsidRPr="001C5F3C">
        <w:rPr>
          <w:b/>
          <w:bCs/>
          <w:sz w:val="24"/>
          <w:szCs w:val="24"/>
          <w:lang w:val="en-GB"/>
        </w:rPr>
        <w:t>Can BioPharmX Garlic Supplement be taken with medication?</w:t>
      </w:r>
      <w:r w:rsidRPr="001C5F3C">
        <w:rPr>
          <w:sz w:val="24"/>
          <w:szCs w:val="24"/>
          <w:lang w:val="en-GB"/>
        </w:rPr>
        <w:t> BioPharmX Garlic Supplement is made from 100% natural garlic extract, which generally makes it safe to take alongside most medications. However, as with any supplement, we recommend consulting with your healthcare provider before combining it with any prescribed medications, especially blood thinners or anticoagulants, to ensure it’s the right choice for you.</w:t>
      </w:r>
    </w:p>
    <w:p w14:paraId="31D3B2D1" w14:textId="77777777" w:rsidR="001C5F3C" w:rsidRPr="001C5F3C" w:rsidRDefault="001C5F3C" w:rsidP="001C5F3C">
      <w:pPr>
        <w:ind w:left="720" w:hanging="720"/>
        <w:rPr>
          <w:sz w:val="24"/>
          <w:szCs w:val="24"/>
          <w:lang w:val="en-GB"/>
        </w:rPr>
      </w:pPr>
    </w:p>
    <w:p w14:paraId="4E4FDC11" w14:textId="274B3ADA" w:rsidR="001C5F3C" w:rsidRDefault="001C5F3C" w:rsidP="001C5F3C">
      <w:pPr>
        <w:ind w:left="720" w:hanging="720"/>
        <w:rPr>
          <w:sz w:val="24"/>
          <w:szCs w:val="24"/>
          <w:lang w:val="en-GB"/>
        </w:rPr>
      </w:pPr>
      <w:r w:rsidRPr="001C5F3C">
        <w:rPr>
          <w:b/>
          <w:bCs/>
          <w:sz w:val="24"/>
          <w:szCs w:val="24"/>
          <w:lang w:val="en-GB"/>
        </w:rPr>
        <w:t>How long does each bottle of BioPharmX Garlic Supplement last?</w:t>
      </w:r>
      <w:r w:rsidRPr="001C5F3C">
        <w:rPr>
          <w:sz w:val="24"/>
          <w:szCs w:val="24"/>
          <w:lang w:val="en-GB"/>
        </w:rPr>
        <w:t xml:space="preserve"> Each bottle contains 180 Tablets, providing a </w:t>
      </w:r>
      <w:r w:rsidR="006032E0">
        <w:rPr>
          <w:sz w:val="24"/>
          <w:szCs w:val="24"/>
          <w:lang w:val="en-GB"/>
        </w:rPr>
        <w:t>3</w:t>
      </w:r>
      <w:r w:rsidRPr="001C5F3C">
        <w:rPr>
          <w:sz w:val="24"/>
          <w:szCs w:val="24"/>
          <w:lang w:val="en-GB"/>
        </w:rPr>
        <w:t>-month supply when taken as directed. Simply take two tablets daily with food.</w:t>
      </w:r>
    </w:p>
    <w:p w14:paraId="4074EF29" w14:textId="77777777" w:rsidR="001C5F3C" w:rsidRDefault="001C5F3C" w:rsidP="001C5F3C">
      <w:pPr>
        <w:ind w:left="720" w:hanging="720"/>
        <w:rPr>
          <w:sz w:val="24"/>
          <w:szCs w:val="24"/>
          <w:lang w:val="en-GB"/>
        </w:rPr>
      </w:pPr>
    </w:p>
    <w:p w14:paraId="7BB9F029" w14:textId="77777777" w:rsidR="001C5F3C" w:rsidRPr="001C5F3C" w:rsidRDefault="001C5F3C" w:rsidP="001C5F3C">
      <w:pPr>
        <w:ind w:left="720" w:hanging="720"/>
        <w:rPr>
          <w:sz w:val="24"/>
          <w:szCs w:val="24"/>
          <w:lang w:val="en-GB"/>
        </w:rPr>
      </w:pPr>
    </w:p>
    <w:p w14:paraId="4417ED2C" w14:textId="64F2966F" w:rsidR="001C5F3C" w:rsidRDefault="001C5F3C" w:rsidP="001C5F3C">
      <w:pPr>
        <w:ind w:left="720" w:hanging="720"/>
        <w:rPr>
          <w:b/>
          <w:bCs/>
          <w:sz w:val="36"/>
          <w:szCs w:val="36"/>
          <w:lang w:val="en-GB"/>
        </w:rPr>
      </w:pPr>
      <w:r w:rsidRPr="001C5F3C">
        <w:rPr>
          <w:b/>
          <w:bCs/>
          <w:sz w:val="36"/>
          <w:szCs w:val="36"/>
          <w:lang w:val="en-GB"/>
        </w:rPr>
        <w:t>BioPharm-X: Superior Standards in Nutritional Supplements</w:t>
      </w:r>
    </w:p>
    <w:p w14:paraId="1A7C5927" w14:textId="77777777" w:rsidR="001C5F3C" w:rsidRPr="001C5F3C" w:rsidRDefault="001C5F3C" w:rsidP="001C5F3C">
      <w:pPr>
        <w:ind w:left="720" w:hanging="720"/>
        <w:rPr>
          <w:b/>
          <w:bCs/>
          <w:sz w:val="36"/>
          <w:szCs w:val="36"/>
          <w:lang w:val="en-GB"/>
        </w:rPr>
      </w:pPr>
    </w:p>
    <w:p w14:paraId="027C1CB1" w14:textId="77777777" w:rsidR="001C5F3C" w:rsidRPr="001C5F3C" w:rsidRDefault="001C5F3C" w:rsidP="001C5F3C">
      <w:pPr>
        <w:ind w:left="720" w:hanging="720"/>
        <w:rPr>
          <w:b/>
          <w:bCs/>
          <w:sz w:val="24"/>
          <w:szCs w:val="24"/>
          <w:lang w:val="en-GB"/>
        </w:rPr>
      </w:pPr>
    </w:p>
    <w:p w14:paraId="617D5ECA" w14:textId="77777777" w:rsidR="001C5F3C" w:rsidRDefault="001C5F3C" w:rsidP="001C5F3C">
      <w:pPr>
        <w:ind w:left="720" w:hanging="720"/>
        <w:rPr>
          <w:sz w:val="24"/>
          <w:szCs w:val="24"/>
          <w:lang w:val="en-GB"/>
        </w:rPr>
      </w:pPr>
      <w:r w:rsidRPr="001C5F3C">
        <w:rPr>
          <w:sz w:val="24"/>
          <w:szCs w:val="24"/>
          <w:lang w:val="en-GB"/>
        </w:rPr>
        <w:drawing>
          <wp:inline distT="0" distB="0" distL="0" distR="0" wp14:anchorId="6120EBCE" wp14:editId="114F0662">
            <wp:extent cx="2857500" cy="2857500"/>
            <wp:effectExtent l="0" t="0" r="0" b="0"/>
            <wp:docPr id="321477923" name="Picture 27" descr="Healthcare professional in business attire with stethoscope in medical setting, with colleagues visible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ealthcare professional in business attire with stethoscope in medical setting, with colleagues visible in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5FA523F" w14:textId="342DF0D8" w:rsidR="001C5F3C" w:rsidRPr="001C5F3C" w:rsidRDefault="001C5F3C" w:rsidP="001C5F3C">
      <w:pPr>
        <w:ind w:left="720" w:hanging="720"/>
        <w:rPr>
          <w:b/>
          <w:bCs/>
          <w:sz w:val="24"/>
          <w:szCs w:val="24"/>
          <w:lang w:val="en-GB"/>
        </w:rPr>
      </w:pPr>
      <w:r w:rsidRPr="001C5F3C">
        <w:rPr>
          <w:b/>
          <w:bCs/>
          <w:sz w:val="24"/>
          <w:szCs w:val="24"/>
          <w:lang w:val="en-GB"/>
        </w:rPr>
        <w:lastRenderedPageBreak/>
        <w:t>Maximum Strength</w:t>
      </w:r>
    </w:p>
    <w:p w14:paraId="7F321A1E" w14:textId="77777777" w:rsidR="001C5F3C" w:rsidRPr="001C5F3C" w:rsidRDefault="001C5F3C" w:rsidP="001C5F3C">
      <w:pPr>
        <w:ind w:left="720" w:hanging="720"/>
        <w:rPr>
          <w:sz w:val="24"/>
          <w:szCs w:val="24"/>
          <w:lang w:val="en-GB"/>
        </w:rPr>
      </w:pPr>
      <w:r w:rsidRPr="001C5F3C">
        <w:rPr>
          <w:sz w:val="24"/>
          <w:szCs w:val="24"/>
          <w:lang w:val="en-GB"/>
        </w:rPr>
        <w:t>BioPharm-X has the goal of enhancing the well-being of their customers around the world by delivering premium quality, best value nutritional supplements.</w:t>
      </w:r>
    </w:p>
    <w:p w14:paraId="74FBE59F" w14:textId="252975E2" w:rsidR="00FC599D" w:rsidRPr="001C5F3C" w:rsidRDefault="001C5F3C" w:rsidP="00FC599D">
      <w:pPr>
        <w:ind w:left="720" w:hanging="720"/>
        <w:rPr>
          <w:b/>
          <w:bCs/>
          <w:i/>
          <w:iCs/>
          <w:sz w:val="24"/>
          <w:szCs w:val="24"/>
          <w:lang w:val="en-GB"/>
        </w:rPr>
      </w:pPr>
      <w:r w:rsidRPr="001C5F3C">
        <w:rPr>
          <w:b/>
          <w:bCs/>
          <w:i/>
          <w:iCs/>
          <w:sz w:val="24"/>
          <w:szCs w:val="24"/>
          <w:lang w:val="en-GB"/>
        </w:rPr>
        <w:t xml:space="preserve">Each Tablet has been formulated to safely provide significantly more </w:t>
      </w:r>
      <w:r w:rsidR="00FC599D" w:rsidRPr="001C5F3C">
        <w:rPr>
          <w:b/>
          <w:bCs/>
          <w:i/>
          <w:iCs/>
          <w:sz w:val="24"/>
          <w:szCs w:val="24"/>
          <w:lang w:val="en-GB"/>
        </w:rPr>
        <w:t>than</w:t>
      </w:r>
      <w:r w:rsidRPr="001C5F3C">
        <w:rPr>
          <w:b/>
          <w:bCs/>
          <w:i/>
          <w:iCs/>
          <w:sz w:val="24"/>
          <w:szCs w:val="24"/>
          <w:lang w:val="en-GB"/>
        </w:rPr>
        <w:t xml:space="preserve"> the minimum NRV levels for maximum effect.</w:t>
      </w:r>
    </w:p>
    <w:p w14:paraId="4A07ED31" w14:textId="5B887B62" w:rsidR="001C5F3C" w:rsidRDefault="001C5F3C" w:rsidP="001C5F3C">
      <w:pPr>
        <w:ind w:left="720" w:hanging="720"/>
        <w:rPr>
          <w:sz w:val="24"/>
          <w:szCs w:val="24"/>
          <w:lang w:val="en-GB"/>
        </w:rPr>
      </w:pPr>
      <w:r w:rsidRPr="001C5F3C">
        <w:rPr>
          <w:sz w:val="24"/>
          <w:szCs w:val="24"/>
          <w:lang w:val="en-GB"/>
        </w:rPr>
        <w:drawing>
          <wp:inline distT="0" distB="0" distL="0" distR="0" wp14:anchorId="47033366" wp14:editId="4882C33B">
            <wp:extent cx="2857500" cy="2857500"/>
            <wp:effectExtent l="0" t="0" r="0" b="0"/>
            <wp:docPr id="1231100584" name="Picture 26" descr="Two whole garlic bulbs with separated cloves alongside several white pharmaceutical capsules arrang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wo whole garlic bulbs with separated cloves alongside several white pharmaceutical capsules arranged on whit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C8B402B" w14:textId="77777777" w:rsidR="00FC599D" w:rsidRPr="001C5F3C" w:rsidRDefault="00FC599D" w:rsidP="001C5F3C">
      <w:pPr>
        <w:ind w:left="720" w:hanging="720"/>
        <w:rPr>
          <w:sz w:val="24"/>
          <w:szCs w:val="24"/>
          <w:lang w:val="en-GB"/>
        </w:rPr>
      </w:pPr>
    </w:p>
    <w:p w14:paraId="2D234193" w14:textId="77777777" w:rsidR="001C5F3C" w:rsidRPr="001C5F3C" w:rsidRDefault="001C5F3C" w:rsidP="001C5F3C">
      <w:pPr>
        <w:ind w:left="720" w:hanging="720"/>
        <w:rPr>
          <w:b/>
          <w:bCs/>
          <w:sz w:val="24"/>
          <w:szCs w:val="24"/>
          <w:lang w:val="en-GB"/>
        </w:rPr>
      </w:pPr>
      <w:r w:rsidRPr="001C5F3C">
        <w:rPr>
          <w:b/>
          <w:bCs/>
          <w:sz w:val="24"/>
          <w:szCs w:val="24"/>
          <w:lang w:val="en-GB"/>
        </w:rPr>
        <w:t>Quality</w:t>
      </w:r>
    </w:p>
    <w:p w14:paraId="3C9776E6" w14:textId="77777777" w:rsidR="001C5F3C" w:rsidRPr="001C5F3C" w:rsidRDefault="001C5F3C" w:rsidP="001C5F3C">
      <w:pPr>
        <w:ind w:left="720" w:hanging="720"/>
        <w:rPr>
          <w:sz w:val="24"/>
          <w:szCs w:val="24"/>
          <w:lang w:val="en-GB"/>
        </w:rPr>
      </w:pPr>
      <w:r w:rsidRPr="001C5F3C">
        <w:rPr>
          <w:sz w:val="24"/>
          <w:szCs w:val="24"/>
          <w:lang w:val="en-GB"/>
        </w:rPr>
        <w:t>Every bottle is manufactured in the UK in a fully licensed facility, using only premium graded ingredients.</w:t>
      </w:r>
    </w:p>
    <w:p w14:paraId="19B92EDF" w14:textId="77777777" w:rsidR="001C5F3C" w:rsidRPr="001C5F3C" w:rsidRDefault="001C5F3C" w:rsidP="001C5F3C">
      <w:pPr>
        <w:ind w:left="720" w:hanging="720"/>
        <w:rPr>
          <w:sz w:val="24"/>
          <w:szCs w:val="24"/>
          <w:lang w:val="en-GB"/>
        </w:rPr>
      </w:pPr>
      <w:r w:rsidRPr="001C5F3C">
        <w:rPr>
          <w:b/>
          <w:bCs/>
          <w:i/>
          <w:iCs/>
          <w:sz w:val="24"/>
          <w:szCs w:val="24"/>
          <w:lang w:val="en-GB"/>
        </w:rPr>
        <w:t>Rest assured that we would never consider manufacturing an item that did not fully meet these requirements.</w:t>
      </w:r>
    </w:p>
    <w:p w14:paraId="4958EA82" w14:textId="77777777" w:rsidR="00FC599D" w:rsidRDefault="001C5F3C" w:rsidP="00FC599D">
      <w:pPr>
        <w:ind w:left="720" w:hanging="720"/>
        <w:rPr>
          <w:sz w:val="24"/>
          <w:szCs w:val="24"/>
          <w:lang w:val="en-GB"/>
        </w:rPr>
      </w:pPr>
      <w:r w:rsidRPr="001C5F3C">
        <w:rPr>
          <w:sz w:val="24"/>
          <w:szCs w:val="24"/>
          <w:lang w:val="en-GB"/>
        </w:rPr>
        <w:drawing>
          <wp:inline distT="0" distB="0" distL="0" distR="0" wp14:anchorId="60D7A9AB" wp14:editId="2E77B9A5">
            <wp:extent cx="2857500" cy="2857500"/>
            <wp:effectExtent l="0" t="0" r="0" b="0"/>
            <wp:docPr id="1771797903" name="Picture 25" descr="Lifestyle photography showing two people in casual attire against light background, conveying warmth and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ifestyle photography showing two people in casual attire against light background, conveying warmth and conn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1A66EF1" w14:textId="7B3C0A02" w:rsidR="001C5F3C" w:rsidRPr="001C5F3C" w:rsidRDefault="001C5F3C" w:rsidP="00FC599D">
      <w:pPr>
        <w:ind w:left="720" w:hanging="720"/>
        <w:rPr>
          <w:sz w:val="24"/>
          <w:szCs w:val="24"/>
          <w:lang w:val="en-GB"/>
        </w:rPr>
      </w:pPr>
      <w:r w:rsidRPr="001C5F3C">
        <w:rPr>
          <w:b/>
          <w:bCs/>
          <w:sz w:val="24"/>
          <w:szCs w:val="24"/>
          <w:lang w:val="en-GB"/>
        </w:rPr>
        <w:lastRenderedPageBreak/>
        <w:t>Directions for Use</w:t>
      </w:r>
    </w:p>
    <w:p w14:paraId="38FADF4E" w14:textId="77777777" w:rsidR="001C5F3C" w:rsidRPr="001C5F3C" w:rsidRDefault="001C5F3C" w:rsidP="001C5F3C">
      <w:pPr>
        <w:ind w:left="720" w:hanging="720"/>
        <w:rPr>
          <w:sz w:val="24"/>
          <w:szCs w:val="24"/>
          <w:lang w:val="en-GB"/>
        </w:rPr>
      </w:pPr>
      <w:r w:rsidRPr="001C5F3C">
        <w:rPr>
          <w:b/>
          <w:bCs/>
          <w:sz w:val="24"/>
          <w:szCs w:val="24"/>
          <w:lang w:val="en-GB"/>
        </w:rPr>
        <w:t>A</w:t>
      </w:r>
      <w:r w:rsidRPr="001C5F3C">
        <w:rPr>
          <w:b/>
          <w:bCs/>
          <w:i/>
          <w:iCs/>
          <w:sz w:val="24"/>
          <w:szCs w:val="24"/>
          <w:lang w:val="en-GB"/>
        </w:rPr>
        <w:t>dults:</w:t>
      </w:r>
      <w:r w:rsidRPr="001C5F3C">
        <w:rPr>
          <w:sz w:val="24"/>
          <w:szCs w:val="24"/>
          <w:lang w:val="en-GB"/>
        </w:rPr>
        <w:t> </w:t>
      </w:r>
      <w:r w:rsidRPr="001C5F3C">
        <w:rPr>
          <w:i/>
          <w:iCs/>
          <w:sz w:val="24"/>
          <w:szCs w:val="24"/>
          <w:lang w:val="en-GB"/>
        </w:rPr>
        <w:t>As a supplement begin by taking 2 Tablets in the morning on an empty stomach with at least 8fl oz of water.</w:t>
      </w:r>
    </w:p>
    <w:p w14:paraId="0B557F51" w14:textId="77777777" w:rsidR="001C5F3C" w:rsidRPr="001C5F3C" w:rsidRDefault="001C5F3C" w:rsidP="001C5F3C">
      <w:pPr>
        <w:ind w:left="720" w:hanging="720"/>
        <w:rPr>
          <w:sz w:val="24"/>
          <w:szCs w:val="24"/>
          <w:lang w:val="en-GB"/>
        </w:rPr>
      </w:pPr>
      <w:r w:rsidRPr="001C5F3C">
        <w:rPr>
          <w:b/>
          <w:bCs/>
          <w:i/>
          <w:iCs/>
          <w:sz w:val="24"/>
          <w:szCs w:val="24"/>
          <w:u w:val="single"/>
          <w:lang w:val="en-GB"/>
        </w:rPr>
        <w:t>Do not exceed stated dose in a 24-hour period.</w:t>
      </w:r>
    </w:p>
    <w:p w14:paraId="6A0200F1" w14:textId="77777777" w:rsidR="001C5F3C" w:rsidRPr="001C5F3C" w:rsidRDefault="001C5F3C" w:rsidP="001C5F3C">
      <w:pPr>
        <w:ind w:left="720" w:hanging="720"/>
        <w:rPr>
          <w:sz w:val="24"/>
          <w:szCs w:val="24"/>
          <w:lang w:val="en-GB"/>
        </w:rPr>
      </w:pPr>
      <w:r w:rsidRPr="001C5F3C">
        <w:rPr>
          <w:b/>
          <w:bCs/>
          <w:i/>
          <w:iCs/>
          <w:sz w:val="24"/>
          <w:szCs w:val="24"/>
          <w:u w:val="single"/>
          <w:lang w:val="en-GB"/>
        </w:rPr>
        <w:t>Use only as directed.</w:t>
      </w:r>
    </w:p>
    <w:p w14:paraId="4F11BBDC" w14:textId="77777777" w:rsidR="001C5F3C" w:rsidRPr="00EF5645" w:rsidRDefault="001C5F3C" w:rsidP="001C5F3C">
      <w:pPr>
        <w:ind w:left="720" w:hanging="720"/>
        <w:rPr>
          <w:sz w:val="24"/>
          <w:szCs w:val="24"/>
          <w:lang w:val="en-GB"/>
        </w:rPr>
      </w:pPr>
    </w:p>
    <w:sectPr w:rsidR="001C5F3C" w:rsidRPr="00EF5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F3C6E"/>
    <w:multiLevelType w:val="multilevel"/>
    <w:tmpl w:val="F63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3578E"/>
    <w:multiLevelType w:val="multilevel"/>
    <w:tmpl w:val="4E32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7250B"/>
    <w:multiLevelType w:val="multilevel"/>
    <w:tmpl w:val="BE30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37D55"/>
    <w:multiLevelType w:val="multilevel"/>
    <w:tmpl w:val="1914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46F36"/>
    <w:multiLevelType w:val="multilevel"/>
    <w:tmpl w:val="8256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F1932"/>
    <w:multiLevelType w:val="multilevel"/>
    <w:tmpl w:val="9C52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774A0"/>
    <w:multiLevelType w:val="multilevel"/>
    <w:tmpl w:val="D69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515B50"/>
    <w:multiLevelType w:val="multilevel"/>
    <w:tmpl w:val="B4B6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87A47"/>
    <w:multiLevelType w:val="multilevel"/>
    <w:tmpl w:val="6E0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07074">
    <w:abstractNumId w:val="5"/>
  </w:num>
  <w:num w:numId="2" w16cid:durableId="445151129">
    <w:abstractNumId w:val="2"/>
  </w:num>
  <w:num w:numId="3" w16cid:durableId="1240093020">
    <w:abstractNumId w:val="6"/>
  </w:num>
  <w:num w:numId="4" w16cid:durableId="608706247">
    <w:abstractNumId w:val="8"/>
  </w:num>
  <w:num w:numId="5" w16cid:durableId="1565218215">
    <w:abstractNumId w:val="7"/>
  </w:num>
  <w:num w:numId="6" w16cid:durableId="1740247398">
    <w:abstractNumId w:val="1"/>
  </w:num>
  <w:num w:numId="7" w16cid:durableId="673537721">
    <w:abstractNumId w:val="3"/>
  </w:num>
  <w:num w:numId="8" w16cid:durableId="331446452">
    <w:abstractNumId w:val="4"/>
  </w:num>
  <w:num w:numId="9" w16cid:durableId="117861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2C"/>
    <w:rsid w:val="00041CA7"/>
    <w:rsid w:val="001C5F3C"/>
    <w:rsid w:val="002D0A0E"/>
    <w:rsid w:val="0059202C"/>
    <w:rsid w:val="006032E0"/>
    <w:rsid w:val="00A2721A"/>
    <w:rsid w:val="00A70610"/>
    <w:rsid w:val="00BA77CD"/>
    <w:rsid w:val="00BD39AD"/>
    <w:rsid w:val="00EF5645"/>
    <w:rsid w:val="00FC5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095B"/>
  <w15:chartTrackingRefBased/>
  <w15:docId w15:val="{80D5C2C3-7C7E-4F5F-A217-373923B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02C"/>
    <w:rPr>
      <w:rFonts w:eastAsiaTheme="majorEastAsia" w:cstheme="majorBidi"/>
      <w:color w:val="272727" w:themeColor="text1" w:themeTint="D8"/>
    </w:rPr>
  </w:style>
  <w:style w:type="paragraph" w:styleId="Title">
    <w:name w:val="Title"/>
    <w:basedOn w:val="Normal"/>
    <w:next w:val="Normal"/>
    <w:link w:val="TitleChar"/>
    <w:uiPriority w:val="10"/>
    <w:qFormat/>
    <w:rsid w:val="00592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02C"/>
    <w:pPr>
      <w:spacing w:before="160"/>
      <w:jc w:val="center"/>
    </w:pPr>
    <w:rPr>
      <w:i/>
      <w:iCs/>
      <w:color w:val="404040" w:themeColor="text1" w:themeTint="BF"/>
    </w:rPr>
  </w:style>
  <w:style w:type="character" w:customStyle="1" w:styleId="QuoteChar">
    <w:name w:val="Quote Char"/>
    <w:basedOn w:val="DefaultParagraphFont"/>
    <w:link w:val="Quote"/>
    <w:uiPriority w:val="29"/>
    <w:rsid w:val="0059202C"/>
    <w:rPr>
      <w:i/>
      <w:iCs/>
      <w:color w:val="404040" w:themeColor="text1" w:themeTint="BF"/>
    </w:rPr>
  </w:style>
  <w:style w:type="paragraph" w:styleId="ListParagraph">
    <w:name w:val="List Paragraph"/>
    <w:basedOn w:val="Normal"/>
    <w:uiPriority w:val="34"/>
    <w:qFormat/>
    <w:rsid w:val="0059202C"/>
    <w:pPr>
      <w:ind w:left="720"/>
      <w:contextualSpacing/>
    </w:pPr>
  </w:style>
  <w:style w:type="character" w:styleId="IntenseEmphasis">
    <w:name w:val="Intense Emphasis"/>
    <w:basedOn w:val="DefaultParagraphFont"/>
    <w:uiPriority w:val="21"/>
    <w:qFormat/>
    <w:rsid w:val="0059202C"/>
    <w:rPr>
      <w:i/>
      <w:iCs/>
      <w:color w:val="2F5496" w:themeColor="accent1" w:themeShade="BF"/>
    </w:rPr>
  </w:style>
  <w:style w:type="paragraph" w:styleId="IntenseQuote">
    <w:name w:val="Intense Quote"/>
    <w:basedOn w:val="Normal"/>
    <w:next w:val="Normal"/>
    <w:link w:val="IntenseQuoteChar"/>
    <w:uiPriority w:val="30"/>
    <w:qFormat/>
    <w:rsid w:val="00592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02C"/>
    <w:rPr>
      <w:i/>
      <w:iCs/>
      <w:color w:val="2F5496" w:themeColor="accent1" w:themeShade="BF"/>
    </w:rPr>
  </w:style>
  <w:style w:type="character" w:styleId="IntenseReference">
    <w:name w:val="Intense Reference"/>
    <w:basedOn w:val="DefaultParagraphFont"/>
    <w:uiPriority w:val="32"/>
    <w:qFormat/>
    <w:rsid w:val="00592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4</cp:revision>
  <dcterms:created xsi:type="dcterms:W3CDTF">2026-02-03T03:23:00Z</dcterms:created>
  <dcterms:modified xsi:type="dcterms:W3CDTF">2026-02-03T03:27:00Z</dcterms:modified>
</cp:coreProperties>
</file>